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C60C" w14:textId="77777777" w:rsidR="00655770" w:rsidRDefault="00655770" w:rsidP="00655770">
      <w:r>
        <w:rPr>
          <w:i/>
        </w:rPr>
        <w:t>Moral Absolutes in an Immoral World</w:t>
      </w:r>
      <w:r>
        <w:t>, Part 4: If You Love Me</w:t>
      </w:r>
    </w:p>
    <w:p w14:paraId="2BA59A1F" w14:textId="77777777" w:rsidR="00655770" w:rsidRDefault="00655770" w:rsidP="00655770">
      <w:pPr>
        <w:pStyle w:val="ListParagraph"/>
        <w:numPr>
          <w:ilvl w:val="0"/>
          <w:numId w:val="1"/>
        </w:numPr>
        <w:spacing w:line="360" w:lineRule="auto"/>
      </w:pPr>
      <w:r>
        <w:t>“You shall not _____________” (Exodus 20:13, NKJV).</w:t>
      </w:r>
    </w:p>
    <w:p w14:paraId="0B164FFC" w14:textId="77777777" w:rsidR="00655770" w:rsidRDefault="00655770" w:rsidP="00655770">
      <w:pPr>
        <w:pStyle w:val="ListParagraph"/>
        <w:numPr>
          <w:ilvl w:val="0"/>
          <w:numId w:val="1"/>
        </w:numPr>
        <w:spacing w:line="360" w:lineRule="auto"/>
      </w:pPr>
      <w:r>
        <w:t xml:space="preserve">There is a difference between justified or ________ killing and murder.   There is a difference between justified execution and murder (see Deut. 2-3 where God instructed Israel to kill everyone in some cities).  </w:t>
      </w:r>
    </w:p>
    <w:p w14:paraId="72073D47" w14:textId="77777777" w:rsidR="00655770" w:rsidRDefault="00655770" w:rsidP="00655770">
      <w:pPr>
        <w:pStyle w:val="ListParagraph"/>
        <w:numPr>
          <w:ilvl w:val="0"/>
          <w:numId w:val="1"/>
        </w:numPr>
        <w:spacing w:line="360" w:lineRule="auto"/>
      </w:pPr>
      <w:r>
        <w:t>“</w:t>
      </w:r>
      <w:r w:rsidRPr="002E5429">
        <w:t xml:space="preserve">Although the Amorites were idolaters, whose life was </w:t>
      </w:r>
      <w:r>
        <w:t xml:space="preserve">______________ </w:t>
      </w:r>
      <w:r w:rsidRPr="002E5429">
        <w:t xml:space="preserve">forfeited by their great wickedness, God </w:t>
      </w:r>
      <w:r>
        <w:t>_________</w:t>
      </w:r>
      <w:r w:rsidRPr="002E5429">
        <w:t xml:space="preserve"> them four hundred years to give them unmistakable evidence that He was the only true God</w:t>
      </w:r>
      <w:r>
        <w:t xml:space="preserve">, the Maker of heaven and earth” (Ellen G. White, </w:t>
      </w:r>
      <w:r>
        <w:rPr>
          <w:i/>
        </w:rPr>
        <w:t>Patriarchs and Prophets</w:t>
      </w:r>
      <w:r>
        <w:t xml:space="preserve">, 434).  </w:t>
      </w:r>
    </w:p>
    <w:p w14:paraId="1AC6B89E" w14:textId="77777777" w:rsidR="00655770" w:rsidRDefault="00655770" w:rsidP="00655770">
      <w:pPr>
        <w:pStyle w:val="ListParagraph"/>
        <w:numPr>
          <w:ilvl w:val="0"/>
          <w:numId w:val="1"/>
        </w:numPr>
        <w:spacing w:line="360" w:lineRule="auto"/>
      </w:pPr>
      <w:r w:rsidRPr="003A6613">
        <w:t xml:space="preserve">"Whoever sheds man's blood, </w:t>
      </w:r>
      <w:proofErr w:type="gramStart"/>
      <w:r w:rsidRPr="003A6613">
        <w:t>By</w:t>
      </w:r>
      <w:proofErr w:type="gramEnd"/>
      <w:r w:rsidRPr="003A6613">
        <w:t xml:space="preserve"> man his blood </w:t>
      </w:r>
      <w:r>
        <w:t>_______</w:t>
      </w:r>
      <w:r w:rsidRPr="003A6613">
        <w:t xml:space="preserve"> be shed; For </w:t>
      </w:r>
      <w:r>
        <w:t xml:space="preserve">in the image of ______ He made man” (Genesis 9:6). See Num. 35:31-33.       </w:t>
      </w:r>
    </w:p>
    <w:p w14:paraId="54A5478F" w14:textId="77777777" w:rsidR="00655770" w:rsidRDefault="00655770" w:rsidP="00655770">
      <w:pPr>
        <w:pStyle w:val="ListParagraph"/>
        <w:numPr>
          <w:ilvl w:val="0"/>
          <w:numId w:val="1"/>
        </w:numPr>
        <w:spacing w:line="360" w:lineRule="auto"/>
      </w:pPr>
      <w:r>
        <w:t>“</w:t>
      </w:r>
      <w:r w:rsidRPr="000C4FAF">
        <w:t>God would avenge or inflict punishment for every murder, not directly, however, as He did in the case of Cain, but indirectly, by placing in the hand of man judicial power</w:t>
      </w:r>
      <w:proofErr w:type="gramStart"/>
      <w:r>
        <w:t>….</w:t>
      </w:r>
      <w:r w:rsidRPr="000C4FAF">
        <w:t>The</w:t>
      </w:r>
      <w:proofErr w:type="gramEnd"/>
      <w:r w:rsidRPr="000C4FAF">
        <w:t xml:space="preserve"> divine injunction endows temporal government with judicial power, and places in its hand the </w:t>
      </w:r>
      <w:r>
        <w:t>_______</w:t>
      </w:r>
      <w:r w:rsidRPr="000C4FAF">
        <w:t>” (</w:t>
      </w:r>
      <w:r>
        <w:rPr>
          <w:i/>
        </w:rPr>
        <w:t xml:space="preserve">SDA Bible </w:t>
      </w:r>
      <w:r w:rsidRPr="003A6613">
        <w:rPr>
          <w:i/>
        </w:rPr>
        <w:t>Commentary</w:t>
      </w:r>
      <w:r>
        <w:t xml:space="preserve">, </w:t>
      </w:r>
      <w:r w:rsidRPr="003A6613">
        <w:t>Vol</w:t>
      </w:r>
      <w:r w:rsidRPr="000C4FAF">
        <w:t>. 1, pg. 264).</w:t>
      </w:r>
      <w:r>
        <w:t xml:space="preserve">  See Rom. 13:4; 1 Peter 2:14</w:t>
      </w:r>
    </w:p>
    <w:p w14:paraId="63B721B2" w14:textId="77777777" w:rsidR="00655770" w:rsidRDefault="00655770" w:rsidP="00655770">
      <w:pPr>
        <w:pStyle w:val="ListParagraph"/>
        <w:numPr>
          <w:ilvl w:val="0"/>
          <w:numId w:val="1"/>
        </w:numPr>
        <w:spacing w:line="360" w:lineRule="auto"/>
      </w:pPr>
      <w:r>
        <w:t xml:space="preserve">“. . . in our human judicial systems, we can accept the death penalty in extreme cases.  If a man commits brutal crimes and is sentenced to death, we do _____ regard the judge, the jury, or even the one who pushes the button on the electric chair, to be murderers.  And yet, they have taken life.  We understand there is a difference between ________ execution and murder” (Ty Gibson, </w:t>
      </w:r>
      <w:r w:rsidRPr="002A2CFD">
        <w:rPr>
          <w:i/>
        </w:rPr>
        <w:t xml:space="preserve">Shades of Grace, </w:t>
      </w:r>
      <w:r>
        <w:t>p. 61).</w:t>
      </w:r>
    </w:p>
    <w:p w14:paraId="0394A753" w14:textId="77777777" w:rsidR="00655770" w:rsidRDefault="00655770" w:rsidP="00655770">
      <w:pPr>
        <w:pStyle w:val="ListParagraph"/>
        <w:numPr>
          <w:ilvl w:val="0"/>
          <w:numId w:val="1"/>
        </w:numPr>
        <w:spacing w:line="360" w:lineRule="auto"/>
      </w:pPr>
      <w:r>
        <w:t>“</w:t>
      </w:r>
      <w:r w:rsidRPr="000C4FAF">
        <w:t>The safety and purity of the nation demanded that the sin of murder be severely punished. Human life, which God alone could</w:t>
      </w:r>
      <w:r>
        <w:t xml:space="preserve"> give, must be sacredly ____________” (White, </w:t>
      </w:r>
      <w:r w:rsidRPr="002A2CFD">
        <w:rPr>
          <w:i/>
        </w:rPr>
        <w:t>Patriarchs and Prophets</w:t>
      </w:r>
      <w:r>
        <w:t xml:space="preserve">, p. 516). </w:t>
      </w:r>
    </w:p>
    <w:p w14:paraId="78E3BFB7" w14:textId="77777777" w:rsidR="00655770" w:rsidRDefault="00655770" w:rsidP="00655770">
      <w:pPr>
        <w:pStyle w:val="ListParagraph"/>
        <w:numPr>
          <w:ilvl w:val="0"/>
          <w:numId w:val="1"/>
        </w:numPr>
        <w:spacing w:line="360" w:lineRule="auto"/>
      </w:pPr>
      <w:r>
        <w:t>“</w:t>
      </w:r>
      <w:r w:rsidRPr="00A5089F">
        <w:t xml:space="preserve">Whoever </w:t>
      </w:r>
      <w:r>
        <w:t>__________</w:t>
      </w:r>
      <w:r w:rsidRPr="00A5089F">
        <w:t xml:space="preserve"> his brother is a murderer, and you know that no murderer </w:t>
      </w:r>
      <w:r>
        <w:t xml:space="preserve">has eternal life abiding in him” (1 John 3:15; see Matt. 5:22).  </w:t>
      </w:r>
    </w:p>
    <w:p w14:paraId="543EC1E5" w14:textId="77777777" w:rsidR="00655770" w:rsidRDefault="00655770" w:rsidP="00655770">
      <w:pPr>
        <w:pStyle w:val="ListParagraph"/>
        <w:numPr>
          <w:ilvl w:val="0"/>
          <w:numId w:val="1"/>
        </w:numPr>
        <w:spacing w:line="360" w:lineRule="auto"/>
      </w:pPr>
      <w:r>
        <w:t>God hates “hands that shed _______________ blood” (Prov. 6:17-18).  Prov. 31:8 says, “</w:t>
      </w:r>
      <w:r w:rsidRPr="003E08D4">
        <w:t>Open your mouth for the speechless, In the cause of all who are appointed to die.</w:t>
      </w:r>
      <w:r>
        <w:t>”  See Jer. 1:5 and Ps. 139:13-14.</w:t>
      </w:r>
    </w:p>
    <w:p w14:paraId="06A1561F" w14:textId="77777777" w:rsidR="00655770" w:rsidRDefault="00655770" w:rsidP="00655770">
      <w:pPr>
        <w:pStyle w:val="ListParagraph"/>
        <w:numPr>
          <w:ilvl w:val="0"/>
          <w:numId w:val="1"/>
        </w:numPr>
        <w:spacing w:line="360" w:lineRule="auto"/>
      </w:pPr>
      <w:r>
        <w:t>“The Seventh-day Adventist Church considers abortion out of harmony with God’s plan….</w:t>
      </w:r>
      <w:r w:rsidRPr="00A352B7">
        <w:t xml:space="preserve"> </w:t>
      </w:r>
      <w:r>
        <w:t>While not condoning abortion, the Church and its members are called to follow the example of Jesus, being “full of grace and truth” (John 1:14), to…</w:t>
      </w:r>
      <w:r w:rsidRPr="00A352B7">
        <w:t xml:space="preserve"> </w:t>
      </w:r>
      <w:r>
        <w:t xml:space="preserve">(5) provide emotional and spiritual _______ to those who have aborted a child for various reasons or were forced to have an abortion and may be hurting </w:t>
      </w:r>
      <w:r>
        <w:lastRenderedPageBreak/>
        <w:t>physically, emotionally, and/or spiritually” (</w:t>
      </w:r>
      <w:hyperlink r:id="rId5" w:history="1">
        <w:r w:rsidRPr="00C66E0D">
          <w:rPr>
            <w:rStyle w:val="Hyperlink"/>
          </w:rPr>
          <w:t>https://www.adventist.org/official-statements/statement-on-the-biblical-view-of-unborn-life-and-its-implications-for-abortion/</w:t>
        </w:r>
      </w:hyperlink>
      <w:r>
        <w:t xml:space="preserve">). </w:t>
      </w:r>
    </w:p>
    <w:p w14:paraId="76719443" w14:textId="77777777" w:rsidR="00655770" w:rsidRDefault="00655770" w:rsidP="00655770">
      <w:pPr>
        <w:pStyle w:val="ListParagraph"/>
        <w:numPr>
          <w:ilvl w:val="0"/>
          <w:numId w:val="1"/>
        </w:numPr>
        <w:spacing w:line="360" w:lineRule="auto"/>
      </w:pPr>
      <w:r>
        <w:t>When Jesus wrote the 6</w:t>
      </w:r>
      <w:r w:rsidRPr="00484524">
        <w:rPr>
          <w:vertAlign w:val="superscript"/>
        </w:rPr>
        <w:t>th</w:t>
      </w:r>
      <w:r>
        <w:t xml:space="preserve"> commandment, “You shall not murder,” that includes murdering ________________.  See also 1 Cor. 6:19-20.  </w:t>
      </w:r>
    </w:p>
    <w:p w14:paraId="7E51C699" w14:textId="77777777" w:rsidR="00655770" w:rsidRDefault="00655770" w:rsidP="00655770">
      <w:pPr>
        <w:pStyle w:val="ListParagraph"/>
        <w:numPr>
          <w:ilvl w:val="0"/>
          <w:numId w:val="1"/>
        </w:numPr>
        <w:spacing w:line="360" w:lineRule="auto"/>
      </w:pPr>
      <w:r>
        <w:t>“</w:t>
      </w:r>
      <w:r w:rsidRPr="00CC7163">
        <w:t>The eighth commandment condemns man-stealing and slave-</w:t>
      </w:r>
      <w:proofErr w:type="gramStart"/>
      <w:r w:rsidRPr="00CC7163">
        <w:t>dealing, and</w:t>
      </w:r>
      <w:proofErr w:type="gramEnd"/>
      <w:r w:rsidRPr="00CC7163">
        <w:t xml:space="preserve"> forbids wars of conquest. It condemns theft and robbery. It demands strict </w:t>
      </w:r>
      <w:r>
        <w:t>___________</w:t>
      </w:r>
      <w:r w:rsidRPr="00CC7163">
        <w:t xml:space="preserve"> in the minutest details of the affairs of life. It forbids overreaching in </w:t>
      </w:r>
      <w:proofErr w:type="gramStart"/>
      <w:r w:rsidRPr="00CC7163">
        <w:t>trade, and</w:t>
      </w:r>
      <w:proofErr w:type="gramEnd"/>
      <w:r w:rsidRPr="00CC7163">
        <w:t xml:space="preserve"> requires the payment of just debts or wages.</w:t>
      </w:r>
      <w:r>
        <w:t xml:space="preserve">” (White, </w:t>
      </w:r>
      <w:r>
        <w:rPr>
          <w:i/>
        </w:rPr>
        <w:t>Sons and Daughters of God</w:t>
      </w:r>
      <w:r>
        <w:t>, p. 63).</w:t>
      </w:r>
    </w:p>
    <w:p w14:paraId="223CC9F4" w14:textId="77777777" w:rsidR="00655770" w:rsidRDefault="00655770" w:rsidP="00655770">
      <w:pPr>
        <w:pStyle w:val="ListParagraph"/>
        <w:numPr>
          <w:ilvl w:val="0"/>
          <w:numId w:val="1"/>
        </w:numPr>
        <w:spacing w:line="360" w:lineRule="auto"/>
      </w:pPr>
      <w:r>
        <w:t xml:space="preserve">We are not to steal from our fellow human beings (Ex. 20:15).  Neither should we steal from God in ________ and offerings (Malachi 3:8-10).  </w:t>
      </w:r>
    </w:p>
    <w:p w14:paraId="111C5E8D" w14:textId="77777777" w:rsidR="00655770" w:rsidRPr="002A2CFD" w:rsidRDefault="00655770" w:rsidP="00655770">
      <w:pPr>
        <w:pStyle w:val="ListParagraph"/>
        <w:numPr>
          <w:ilvl w:val="0"/>
          <w:numId w:val="1"/>
        </w:numPr>
        <w:spacing w:line="360" w:lineRule="auto"/>
        <w:rPr>
          <w:sz w:val="20"/>
        </w:rPr>
      </w:pPr>
      <w:r>
        <w:t>“</w:t>
      </w:r>
      <w:r w:rsidRPr="009875A4">
        <w:t xml:space="preserve">I acknowledged my </w:t>
      </w:r>
      <w:r>
        <w:t>_____</w:t>
      </w:r>
      <w:r w:rsidRPr="009875A4">
        <w:t xml:space="preserve"> to You, </w:t>
      </w:r>
      <w:proofErr w:type="gramStart"/>
      <w:r w:rsidRPr="009875A4">
        <w:t>And</w:t>
      </w:r>
      <w:proofErr w:type="gramEnd"/>
      <w:r w:rsidRPr="009875A4">
        <w:t xml:space="preserve"> my iniquity I have not hidden. I said, </w:t>
      </w:r>
      <w:r>
        <w:t>‘</w:t>
      </w:r>
      <w:r w:rsidRPr="009875A4">
        <w:t>I will confess</w:t>
      </w:r>
      <w:r>
        <w:t xml:space="preserve"> my transgressions to the LORD,’</w:t>
      </w:r>
      <w:r w:rsidRPr="009875A4">
        <w:t xml:space="preserve"> And You</w:t>
      </w:r>
      <w:r>
        <w:t xml:space="preserve"> forgave the iniquity of my sin” (</w:t>
      </w:r>
      <w:r w:rsidRPr="009875A4">
        <w:t>Psalm 32:5</w:t>
      </w:r>
      <w:r>
        <w:t xml:space="preserve">).  Thank God for His amazing _________!  </w:t>
      </w:r>
    </w:p>
    <w:p w14:paraId="0863F096" w14:textId="77777777" w:rsidR="00655770" w:rsidRDefault="00655770" w:rsidP="00655770">
      <w:pPr>
        <w:pStyle w:val="ListParagraph"/>
        <w:ind w:left="0"/>
        <w:jc w:val="center"/>
        <w:rPr>
          <w:sz w:val="20"/>
        </w:rPr>
      </w:pPr>
      <w:r w:rsidRPr="00BF14BE">
        <w:rPr>
          <w:sz w:val="20"/>
        </w:rPr>
        <w:t xml:space="preserve">Answers: </w:t>
      </w:r>
      <w:r>
        <w:rPr>
          <w:sz w:val="20"/>
        </w:rPr>
        <w:t xml:space="preserve">murder, legal, justly, spared, shall, God, sword, not, just, guarded, </w:t>
      </w:r>
    </w:p>
    <w:p w14:paraId="7D116828" w14:textId="77777777" w:rsidR="00655770" w:rsidRPr="00EC3052" w:rsidRDefault="00655770" w:rsidP="00655770">
      <w:pPr>
        <w:pStyle w:val="ListParagraph"/>
        <w:ind w:left="0"/>
        <w:jc w:val="center"/>
        <w:rPr>
          <w:sz w:val="20"/>
        </w:rPr>
      </w:pPr>
      <w:r>
        <w:rPr>
          <w:sz w:val="20"/>
        </w:rPr>
        <w:t>hates, innocent, support, yourself, integrity, tithe, sin, grace</w:t>
      </w:r>
    </w:p>
    <w:p w14:paraId="215F94FD" w14:textId="60B321E7" w:rsidR="00655770" w:rsidRPr="00655770" w:rsidRDefault="00655770" w:rsidP="00655770"/>
    <w:sectPr w:rsidR="00655770" w:rsidRPr="00655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C14CB"/>
    <w:multiLevelType w:val="hybridMultilevel"/>
    <w:tmpl w:val="333CF60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534078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770"/>
    <w:rsid w:val="0065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F657"/>
  <w15:chartTrackingRefBased/>
  <w15:docId w15:val="{DC72D729-644D-42AA-99DB-0EB648C9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770"/>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770"/>
    <w:pPr>
      <w:ind w:left="720"/>
      <w:contextualSpacing/>
    </w:pPr>
  </w:style>
  <w:style w:type="character" w:styleId="Hyperlink">
    <w:name w:val="Hyperlink"/>
    <w:basedOn w:val="DefaultParagraphFont"/>
    <w:uiPriority w:val="99"/>
    <w:unhideWhenUsed/>
    <w:rsid w:val="006557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dventist.org/official-statements/statement-on-the-biblical-view-of-unborn-life-and-its-implications-for-abor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Jared Miller</cp:lastModifiedBy>
  <cp:revision>1</cp:revision>
  <dcterms:created xsi:type="dcterms:W3CDTF">2023-08-25T23:17:00Z</dcterms:created>
  <dcterms:modified xsi:type="dcterms:W3CDTF">2023-08-25T23:18:00Z</dcterms:modified>
</cp:coreProperties>
</file>